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F585A" w14:textId="00B7D331" w:rsidR="00C22EB4" w:rsidRPr="00C22EB4" w:rsidRDefault="00C22EB4" w:rsidP="00A232EA">
      <w:pPr>
        <w:spacing w:before="100" w:beforeAutospacing="1" w:after="100" w:afterAutospacing="1" w:line="240" w:lineRule="auto"/>
        <w:outlineLvl w:val="2"/>
        <w:rPr>
          <w:rFonts w:ascii="Helvetica" w:eastAsia="Times New Roman" w:hAnsi="Helvetica" w:cs="Times New Roman"/>
          <w:b/>
          <w:bCs/>
          <w:kern w:val="0"/>
          <w:sz w:val="40"/>
          <w:szCs w:val="40"/>
          <w14:ligatures w14:val="none"/>
        </w:rPr>
      </w:pPr>
      <w:r w:rsidRPr="00C22EB4">
        <w:rPr>
          <w:rFonts w:ascii="Helvetica" w:eastAsia="Times New Roman" w:hAnsi="Helvetica" w:cs="Times New Roman"/>
          <w:b/>
          <w:bCs/>
          <w:kern w:val="0"/>
          <w:sz w:val="40"/>
          <w:szCs w:val="40"/>
          <w14:ligatures w14:val="none"/>
        </w:rPr>
        <w:t>Andrew McMorrow</w:t>
      </w:r>
      <w:r w:rsidR="00A232EA">
        <w:rPr>
          <w:rFonts w:ascii="Helvetica" w:eastAsia="Times New Roman" w:hAnsi="Helvetica" w:cs="Times New Roman"/>
          <w:b/>
          <w:bCs/>
          <w:kern w:val="0"/>
          <w:sz w:val="40"/>
          <w:szCs w:val="40"/>
          <w14:ligatures w14:val="none"/>
        </w:rPr>
        <w:br/>
      </w:r>
      <w:r w:rsidRPr="00C22EB4">
        <w:rPr>
          <w:rFonts w:ascii="Helvetica" w:eastAsia="Times New Roman" w:hAnsi="Helvetica" w:cs="Times New Roman"/>
          <w:kern w:val="0"/>
          <w:sz w:val="20"/>
          <w:szCs w:val="20"/>
          <w14:ligatures w14:val="none"/>
        </w:rPr>
        <w:t>Minneapolis, MN | amcmorrow84@</w:t>
      </w:r>
      <w:r w:rsidR="00354DD9">
        <w:rPr>
          <w:rFonts w:ascii="Helvetica" w:eastAsia="Times New Roman" w:hAnsi="Helvetica" w:cs="Times New Roman"/>
          <w:kern w:val="0"/>
          <w:sz w:val="20"/>
          <w:szCs w:val="20"/>
          <w14:ligatures w14:val="none"/>
        </w:rPr>
        <w:t>proton.me</w:t>
      </w:r>
      <w:r w:rsidRPr="00C22EB4">
        <w:rPr>
          <w:rFonts w:ascii="Helvetica" w:eastAsia="Times New Roman" w:hAnsi="Helvetica" w:cs="Times New Roman"/>
          <w:kern w:val="0"/>
          <w:sz w:val="20"/>
          <w:szCs w:val="20"/>
          <w14:ligatures w14:val="none"/>
        </w:rPr>
        <w:t xml:space="preserve"> | 612-384-8959 |</w:t>
      </w:r>
      <w:r w:rsidR="00DC340D">
        <w:rPr>
          <w:rFonts w:ascii="Helvetica" w:eastAsia="Times New Roman" w:hAnsi="Helvetica" w:cs="Times New Roman"/>
          <w:kern w:val="0"/>
          <w:sz w:val="20"/>
          <w:szCs w:val="20"/>
          <w14:ligatures w14:val="none"/>
        </w:rPr>
        <w:t xml:space="preserve"> </w:t>
      </w:r>
      <w:r w:rsidRPr="00C22EB4">
        <w:rPr>
          <w:rFonts w:ascii="Helvetica" w:eastAsia="Times New Roman" w:hAnsi="Helvetica" w:cs="Times New Roman"/>
          <w:kern w:val="0"/>
          <w:sz w:val="20"/>
          <w:szCs w:val="20"/>
          <w14:ligatures w14:val="none"/>
        </w:rPr>
        <w:t>amcm</w:t>
      </w:r>
      <w:r w:rsidR="00A232EA">
        <w:rPr>
          <w:rFonts w:ascii="Helvetica" w:eastAsia="Times New Roman" w:hAnsi="Helvetica" w:cs="Times New Roman"/>
          <w:kern w:val="0"/>
          <w:sz w:val="20"/>
          <w:szCs w:val="20"/>
          <w14:ligatures w14:val="none"/>
        </w:rPr>
        <w:t>or</w:t>
      </w:r>
      <w:r w:rsidRPr="00C22EB4">
        <w:rPr>
          <w:rFonts w:ascii="Helvetica" w:eastAsia="Times New Roman" w:hAnsi="Helvetica" w:cs="Times New Roman"/>
          <w:kern w:val="0"/>
          <w:sz w:val="20"/>
          <w:szCs w:val="20"/>
          <w14:ligatures w14:val="none"/>
        </w:rPr>
        <w:t>row.com</w:t>
      </w:r>
    </w:p>
    <w:p w14:paraId="026B0B6F" w14:textId="065879BD" w:rsidR="00C22EB4" w:rsidRDefault="00C22EB4" w:rsidP="00A232EA">
      <w:pPr>
        <w:spacing w:before="100" w:beforeAutospacing="1" w:after="100" w:afterAutospacing="1" w:line="240" w:lineRule="auto"/>
        <w:outlineLvl w:val="2"/>
        <w:rPr>
          <w:rFonts w:ascii="Helvetica" w:eastAsia="Times New Roman" w:hAnsi="Helvetica" w:cs="Times New Roman"/>
          <w:kern w:val="0"/>
          <w:sz w:val="20"/>
          <w:szCs w:val="20"/>
          <w14:ligatures w14:val="none"/>
        </w:rPr>
      </w:pPr>
      <w:r w:rsidRPr="00C22EB4">
        <w:rPr>
          <w:rFonts w:ascii="Helvetica" w:eastAsia="Times New Roman" w:hAnsi="Helvetica" w:cs="Times New Roman"/>
          <w:b/>
          <w:bCs/>
          <w:kern w:val="0"/>
          <w:sz w:val="28"/>
          <w:szCs w:val="28"/>
          <w14:ligatures w14:val="none"/>
        </w:rPr>
        <w:t>Professional Summary</w:t>
      </w:r>
      <w:r w:rsidR="00A232EA">
        <w:rPr>
          <w:rFonts w:ascii="Helvetica" w:eastAsia="Times New Roman" w:hAnsi="Helvetica" w:cs="Times New Roman"/>
          <w:b/>
          <w:bCs/>
          <w:kern w:val="0"/>
          <w:sz w:val="28"/>
          <w:szCs w:val="28"/>
          <w14:ligatures w14:val="none"/>
        </w:rPr>
        <w:br/>
      </w:r>
      <w:r w:rsidRPr="00C22EB4">
        <w:rPr>
          <w:rFonts w:ascii="Helvetica" w:eastAsia="Times New Roman" w:hAnsi="Helvetica" w:cs="Times New Roman"/>
          <w:kern w:val="0"/>
          <w:sz w:val="20"/>
          <w:szCs w:val="20"/>
          <w14:ligatures w14:val="none"/>
        </w:rPr>
        <w:t>A results-driven ecommerce leader with over 10 years of experience architecting D2C strategy and executing technical solutions that drive measurable revenue growth. Proven expertise in optimizing the entire digital ecosystem, from complex website migrations and marketing automation to data analysis and user experience. Adept at leading cross-functional teams and leveraging data-driven insights to surpass ambitious business goals.</w:t>
      </w:r>
    </w:p>
    <w:p w14:paraId="4F719791" w14:textId="77777777" w:rsidR="00A232EA" w:rsidRPr="00A232EA" w:rsidRDefault="00A232EA" w:rsidP="00A232EA">
      <w:pPr>
        <w:spacing w:before="100" w:beforeAutospacing="1" w:after="100" w:afterAutospacing="1" w:line="240" w:lineRule="auto"/>
        <w:outlineLvl w:val="2"/>
        <w:rPr>
          <w:rFonts w:ascii="Helvetica" w:eastAsia="Times New Roman" w:hAnsi="Helvetica" w:cs="Times New Roman"/>
          <w:b/>
          <w:bCs/>
          <w:kern w:val="0"/>
          <w:sz w:val="28"/>
          <w:szCs w:val="28"/>
          <w14:ligatures w14:val="none"/>
        </w:rPr>
      </w:pPr>
      <w:r w:rsidRPr="00A232EA">
        <w:rPr>
          <w:rFonts w:ascii="Helvetica" w:eastAsia="Times New Roman" w:hAnsi="Helvetica" w:cs="Times New Roman"/>
          <w:b/>
          <w:bCs/>
          <w:kern w:val="0"/>
          <w:sz w:val="28"/>
          <w:szCs w:val="28"/>
          <w14:ligatures w14:val="none"/>
        </w:rPr>
        <w:t>Core Competencies</w:t>
      </w:r>
    </w:p>
    <w:p w14:paraId="53D06C5E" w14:textId="77777777" w:rsidR="00A232EA" w:rsidRPr="00A232EA" w:rsidRDefault="00A232EA" w:rsidP="00A232EA">
      <w:pPr>
        <w:spacing w:before="100" w:beforeAutospacing="1" w:after="100" w:afterAutospacing="1" w:line="240" w:lineRule="auto"/>
        <w:ind w:left="720"/>
        <w:rPr>
          <w:rFonts w:ascii="Helvetica" w:eastAsia="Times New Roman" w:hAnsi="Helvetica" w:cs="Times New Roman"/>
          <w:kern w:val="0"/>
          <w:sz w:val="20"/>
          <w:szCs w:val="20"/>
          <w14:ligatures w14:val="none"/>
        </w:rPr>
      </w:pPr>
      <w:r w:rsidRPr="00A232EA">
        <w:rPr>
          <w:rFonts w:ascii="Helvetica" w:eastAsia="Times New Roman" w:hAnsi="Helvetica" w:cs="Times New Roman"/>
          <w:b/>
          <w:bCs/>
          <w:kern w:val="0"/>
          <w:sz w:val="20"/>
          <w:szCs w:val="20"/>
          <w14:ligatures w14:val="none"/>
        </w:rPr>
        <w:t>Ecommerce &amp; Strategy:</w:t>
      </w:r>
      <w:r w:rsidRPr="00A232EA">
        <w:rPr>
          <w:rFonts w:ascii="Helvetica" w:eastAsia="Times New Roman" w:hAnsi="Helvetica" w:cs="Times New Roman"/>
          <w:kern w:val="0"/>
          <w:sz w:val="20"/>
          <w:szCs w:val="20"/>
          <w14:ligatures w14:val="none"/>
        </w:rPr>
        <w:t xml:space="preserve"> D2C Strategy &amp; Execution, Ecommerce Optimization, Website Migration, UX/UI Design &amp; Accessibility, Workflow Automation</w:t>
      </w:r>
    </w:p>
    <w:p w14:paraId="7DDA320E" w14:textId="77777777" w:rsidR="00A232EA" w:rsidRPr="00A232EA" w:rsidRDefault="00A232EA" w:rsidP="00A232EA">
      <w:pPr>
        <w:spacing w:before="100" w:beforeAutospacing="1" w:after="100" w:afterAutospacing="1" w:line="240" w:lineRule="auto"/>
        <w:ind w:left="720"/>
        <w:rPr>
          <w:rFonts w:ascii="Helvetica" w:eastAsia="Times New Roman" w:hAnsi="Helvetica" w:cs="Times New Roman"/>
          <w:kern w:val="0"/>
          <w:sz w:val="20"/>
          <w:szCs w:val="20"/>
          <w14:ligatures w14:val="none"/>
        </w:rPr>
      </w:pPr>
      <w:r w:rsidRPr="00A232EA">
        <w:rPr>
          <w:rFonts w:ascii="Helvetica" w:eastAsia="Times New Roman" w:hAnsi="Helvetica" w:cs="Times New Roman"/>
          <w:b/>
          <w:bCs/>
          <w:kern w:val="0"/>
          <w:sz w:val="20"/>
          <w:szCs w:val="20"/>
          <w14:ligatures w14:val="none"/>
        </w:rPr>
        <w:t>Marketing &amp; Analytics:</w:t>
      </w:r>
      <w:r w:rsidRPr="00A232EA">
        <w:rPr>
          <w:rFonts w:ascii="Helvetica" w:eastAsia="Times New Roman" w:hAnsi="Helvetica" w:cs="Times New Roman"/>
          <w:kern w:val="0"/>
          <w:sz w:val="20"/>
          <w:szCs w:val="20"/>
          <w14:ligatures w14:val="none"/>
        </w:rPr>
        <w:t xml:space="preserve"> Email Marketing &amp; Automation, Performance Analytics, SEO/SEM/PPC Campaigns, A/B Testing, Conversion Rate Optimization, Content Marketing</w:t>
      </w:r>
    </w:p>
    <w:p w14:paraId="36BF301C" w14:textId="77777777" w:rsidR="00A232EA" w:rsidRPr="00A232EA" w:rsidRDefault="00A232EA" w:rsidP="00A232EA">
      <w:pPr>
        <w:spacing w:before="100" w:beforeAutospacing="1" w:after="100" w:afterAutospacing="1" w:line="240" w:lineRule="auto"/>
        <w:ind w:left="720"/>
        <w:rPr>
          <w:rFonts w:ascii="Helvetica" w:eastAsia="Times New Roman" w:hAnsi="Helvetica" w:cs="Times New Roman"/>
          <w:kern w:val="0"/>
          <w:sz w:val="20"/>
          <w:szCs w:val="20"/>
          <w14:ligatures w14:val="none"/>
        </w:rPr>
      </w:pPr>
      <w:r w:rsidRPr="00A232EA">
        <w:rPr>
          <w:rFonts w:ascii="Helvetica" w:eastAsia="Times New Roman" w:hAnsi="Helvetica" w:cs="Times New Roman"/>
          <w:b/>
          <w:bCs/>
          <w:kern w:val="0"/>
          <w:sz w:val="20"/>
          <w:szCs w:val="20"/>
          <w14:ligatures w14:val="none"/>
        </w:rPr>
        <w:t>Technical Proficiencies:</w:t>
      </w:r>
      <w:r w:rsidRPr="00A232EA">
        <w:rPr>
          <w:rFonts w:ascii="Helvetica" w:eastAsia="Times New Roman" w:hAnsi="Helvetica" w:cs="Times New Roman"/>
          <w:kern w:val="0"/>
          <w:sz w:val="20"/>
          <w:szCs w:val="20"/>
          <w14:ligatures w14:val="none"/>
        </w:rPr>
        <w:t xml:space="preserve"> Shopify, Klaviyo, Google Analytics, Looker, HTML, CSS, JavaScript, SQL, Bright Pearl, Meta Ads, AI Models (ChatGPT, Claude, Gemini APIs)</w:t>
      </w:r>
    </w:p>
    <w:p w14:paraId="3F19D32D" w14:textId="77777777" w:rsidR="00C22EB4" w:rsidRPr="00C22EB4" w:rsidRDefault="00C22EB4" w:rsidP="00C22EB4">
      <w:pPr>
        <w:spacing w:before="100" w:beforeAutospacing="1" w:after="100" w:afterAutospacing="1" w:line="240" w:lineRule="auto"/>
        <w:outlineLvl w:val="2"/>
        <w:rPr>
          <w:rFonts w:ascii="Helvetica" w:eastAsia="Times New Roman" w:hAnsi="Helvetica" w:cs="Times New Roman"/>
          <w:b/>
          <w:bCs/>
          <w:kern w:val="0"/>
          <w:sz w:val="28"/>
          <w:szCs w:val="28"/>
          <w14:ligatures w14:val="none"/>
        </w:rPr>
      </w:pPr>
      <w:r w:rsidRPr="00C22EB4">
        <w:rPr>
          <w:rFonts w:ascii="Helvetica" w:eastAsia="Times New Roman" w:hAnsi="Helvetica" w:cs="Times New Roman"/>
          <w:b/>
          <w:bCs/>
          <w:kern w:val="0"/>
          <w:sz w:val="28"/>
          <w:szCs w:val="28"/>
          <w14:ligatures w14:val="none"/>
        </w:rPr>
        <w:t>Professional Experience</w:t>
      </w:r>
    </w:p>
    <w:p w14:paraId="62A7A7EB" w14:textId="354AA7D0" w:rsidR="00C22EB4" w:rsidRPr="00C22EB4" w:rsidRDefault="00C22EB4" w:rsidP="00C22EB4">
      <w:pPr>
        <w:spacing w:before="100" w:beforeAutospacing="1" w:after="100" w:afterAutospacing="1" w:line="240" w:lineRule="auto"/>
        <w:rPr>
          <w:rFonts w:ascii="Helvetica" w:eastAsia="Times New Roman" w:hAnsi="Helvetica" w:cs="Times New Roman"/>
          <w:kern w:val="0"/>
          <w14:ligatures w14:val="none"/>
        </w:rPr>
      </w:pPr>
      <w:r w:rsidRPr="00C22EB4">
        <w:rPr>
          <w:rFonts w:ascii="Helvetica" w:eastAsia="Times New Roman" w:hAnsi="Helvetica" w:cs="Times New Roman"/>
          <w:b/>
          <w:bCs/>
          <w:kern w:val="0"/>
          <w14:ligatures w14:val="none"/>
        </w:rPr>
        <w:t>Revo Brands</w:t>
      </w:r>
      <w:r w:rsidRPr="00C22EB4">
        <w:rPr>
          <w:rFonts w:ascii="Helvetica" w:eastAsia="Times New Roman" w:hAnsi="Helvetica" w:cs="Times New Roman"/>
          <w:kern w:val="0"/>
          <w14:ligatures w14:val="none"/>
        </w:rPr>
        <w:t xml:space="preserve"> - Maple Grove, MN </w:t>
      </w:r>
      <w:r w:rsidRPr="00A232EA">
        <w:rPr>
          <w:rFonts w:ascii="Helvetica" w:eastAsia="Times New Roman" w:hAnsi="Helvetica" w:cs="Times New Roman"/>
          <w:kern w:val="0"/>
          <w14:ligatures w14:val="none"/>
        </w:rPr>
        <w:br/>
      </w:r>
      <w:r w:rsidRPr="00C22EB4">
        <w:rPr>
          <w:rFonts w:ascii="Helvetica" w:eastAsia="Times New Roman" w:hAnsi="Helvetica" w:cs="Times New Roman"/>
          <w:b/>
          <w:bCs/>
          <w:kern w:val="0"/>
          <w14:ligatures w14:val="none"/>
        </w:rPr>
        <w:t>Senior Ecommerce &amp; Digital Strategy Manager</w:t>
      </w:r>
      <w:r w:rsidRPr="00C22EB4">
        <w:rPr>
          <w:rFonts w:ascii="Helvetica" w:eastAsia="Times New Roman" w:hAnsi="Helvetica" w:cs="Times New Roman"/>
          <w:kern w:val="0"/>
          <w14:ligatures w14:val="none"/>
        </w:rPr>
        <w:t xml:space="preserve"> | Oct 2021-Present</w:t>
      </w:r>
      <w:r w:rsidR="00A232EA">
        <w:rPr>
          <w:rFonts w:ascii="Helvetica" w:eastAsia="Times New Roman" w:hAnsi="Helvetica" w:cs="Times New Roman"/>
          <w:kern w:val="0"/>
          <w14:ligatures w14:val="none"/>
        </w:rPr>
        <w:br/>
      </w:r>
      <w:r w:rsidR="00A232EA">
        <w:rPr>
          <w:rFonts w:ascii="Helvetica" w:eastAsia="Times New Roman" w:hAnsi="Helvetica" w:cs="Times New Roman"/>
          <w:i/>
          <w:iCs/>
          <w:kern w:val="0"/>
          <w:sz w:val="20"/>
          <w:szCs w:val="20"/>
          <w14:ligatures w14:val="none"/>
        </w:rPr>
        <w:br/>
      </w:r>
      <w:r w:rsidRPr="00C22EB4">
        <w:rPr>
          <w:rFonts w:ascii="Helvetica" w:eastAsia="Times New Roman" w:hAnsi="Helvetica" w:cs="Times New Roman"/>
          <w:i/>
          <w:iCs/>
          <w:kern w:val="0"/>
          <w:sz w:val="20"/>
          <w:szCs w:val="20"/>
          <w14:ligatures w14:val="none"/>
        </w:rPr>
        <w:t>Directed the comprehensive digital strategy for D2C and B2B ecommerce channels, leading a cross-functional team to enhance digital presence, optimize user experience, and drive revenue growth through data-driven initiatives.</w:t>
      </w:r>
    </w:p>
    <w:p w14:paraId="54E1CF17" w14:textId="77777777" w:rsidR="00C22EB4" w:rsidRPr="00C22EB4" w:rsidRDefault="00C22EB4" w:rsidP="00C22EB4">
      <w:pPr>
        <w:numPr>
          <w:ilvl w:val="0"/>
          <w:numId w:val="5"/>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 xml:space="preserve">Spearheaded ecommerce strategies across three brands, optimizing websites and wholesale dealer portals to achieve a </w:t>
      </w:r>
      <w:r w:rsidRPr="00C22EB4">
        <w:rPr>
          <w:rFonts w:ascii="Helvetica" w:eastAsia="Times New Roman" w:hAnsi="Helvetica" w:cs="Times New Roman"/>
          <w:b/>
          <w:bCs/>
          <w:kern w:val="0"/>
          <w:sz w:val="20"/>
          <w:szCs w:val="20"/>
          <w14:ligatures w14:val="none"/>
        </w:rPr>
        <w:t>20% increase</w:t>
      </w:r>
      <w:r w:rsidRPr="00C22EB4">
        <w:rPr>
          <w:rFonts w:ascii="Helvetica" w:eastAsia="Times New Roman" w:hAnsi="Helvetica" w:cs="Times New Roman"/>
          <w:kern w:val="0"/>
          <w:sz w:val="20"/>
          <w:szCs w:val="20"/>
          <w14:ligatures w14:val="none"/>
        </w:rPr>
        <w:t xml:space="preserve"> in online sales revenue.</w:t>
      </w:r>
    </w:p>
    <w:p w14:paraId="75D294B2" w14:textId="77777777" w:rsidR="00C22EB4" w:rsidRPr="00C22EB4" w:rsidRDefault="00C22EB4" w:rsidP="00C22EB4">
      <w:pPr>
        <w:numPr>
          <w:ilvl w:val="0"/>
          <w:numId w:val="5"/>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Led the D2C strategy, overseeing website content, product merchandising, and promotional campaigns on Shopify to drive sales and enhance customer loyalty.</w:t>
      </w:r>
    </w:p>
    <w:p w14:paraId="2A9F6DB9" w14:textId="12D5F047" w:rsidR="00C22EB4" w:rsidRPr="00C22EB4" w:rsidRDefault="00C22EB4" w:rsidP="00C22EB4">
      <w:pPr>
        <w:numPr>
          <w:ilvl w:val="0"/>
          <w:numId w:val="5"/>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Implemented Klaviyo for automated email marketing, developing welcome, abandoned cart, and win</w:t>
      </w:r>
      <w:r w:rsidR="00A232EA">
        <w:rPr>
          <w:rFonts w:ascii="Helvetica" w:eastAsia="Times New Roman" w:hAnsi="Helvetica" w:cs="Times New Roman"/>
          <w:kern w:val="0"/>
          <w:sz w:val="20"/>
          <w:szCs w:val="20"/>
          <w14:ligatures w14:val="none"/>
        </w:rPr>
        <w:t xml:space="preserve"> </w:t>
      </w:r>
      <w:r w:rsidRPr="00C22EB4">
        <w:rPr>
          <w:rFonts w:ascii="Helvetica" w:eastAsia="Times New Roman" w:hAnsi="Helvetica" w:cs="Times New Roman"/>
          <w:kern w:val="0"/>
          <w:sz w:val="20"/>
          <w:szCs w:val="20"/>
          <w14:ligatures w14:val="none"/>
        </w:rPr>
        <w:t xml:space="preserve">back flows that improved engagement and resulted in a </w:t>
      </w:r>
      <w:r w:rsidRPr="00C22EB4">
        <w:rPr>
          <w:rFonts w:ascii="Helvetica" w:eastAsia="Times New Roman" w:hAnsi="Helvetica" w:cs="Times New Roman"/>
          <w:b/>
          <w:bCs/>
          <w:kern w:val="0"/>
          <w:sz w:val="20"/>
          <w:szCs w:val="20"/>
          <w14:ligatures w14:val="none"/>
        </w:rPr>
        <w:t>25% increase</w:t>
      </w:r>
      <w:r w:rsidRPr="00C22EB4">
        <w:rPr>
          <w:rFonts w:ascii="Helvetica" w:eastAsia="Times New Roman" w:hAnsi="Helvetica" w:cs="Times New Roman"/>
          <w:kern w:val="0"/>
          <w:sz w:val="20"/>
          <w:szCs w:val="20"/>
          <w14:ligatures w14:val="none"/>
        </w:rPr>
        <w:t xml:space="preserve"> in email-driven revenue.</w:t>
      </w:r>
    </w:p>
    <w:p w14:paraId="41410BD4" w14:textId="77777777" w:rsidR="00C22EB4" w:rsidRPr="00C22EB4" w:rsidRDefault="00C22EB4" w:rsidP="00C22EB4">
      <w:pPr>
        <w:numPr>
          <w:ilvl w:val="0"/>
          <w:numId w:val="5"/>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 xml:space="preserve">Conducted in-depth data analysis on sales, customer behavior, and site traffic, generating actionable insights that drove a </w:t>
      </w:r>
      <w:r w:rsidRPr="00C22EB4">
        <w:rPr>
          <w:rFonts w:ascii="Helvetica" w:eastAsia="Times New Roman" w:hAnsi="Helvetica" w:cs="Times New Roman"/>
          <w:b/>
          <w:bCs/>
          <w:kern w:val="0"/>
          <w:sz w:val="20"/>
          <w:szCs w:val="20"/>
          <w14:ligatures w14:val="none"/>
        </w:rPr>
        <w:t>15% improvement</w:t>
      </w:r>
      <w:r w:rsidRPr="00C22EB4">
        <w:rPr>
          <w:rFonts w:ascii="Helvetica" w:eastAsia="Times New Roman" w:hAnsi="Helvetica" w:cs="Times New Roman"/>
          <w:kern w:val="0"/>
          <w:sz w:val="20"/>
          <w:szCs w:val="20"/>
          <w14:ligatures w14:val="none"/>
        </w:rPr>
        <w:t xml:space="preserve"> in conversion rates.</w:t>
      </w:r>
    </w:p>
    <w:p w14:paraId="776F91A3" w14:textId="77777777" w:rsidR="00C22EB4" w:rsidRPr="00C22EB4" w:rsidRDefault="00C22EB4" w:rsidP="00C22EB4">
      <w:pPr>
        <w:numPr>
          <w:ilvl w:val="0"/>
          <w:numId w:val="5"/>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Orchestrated the multi-brand digital marketing calendar for product launches and campaigns, using ClickUp to streamline collaboration with creative and brand leadership.</w:t>
      </w:r>
    </w:p>
    <w:p w14:paraId="0E332150" w14:textId="77777777" w:rsidR="00C22EB4" w:rsidRPr="00C22EB4" w:rsidRDefault="00C22EB4" w:rsidP="00C22EB4">
      <w:pPr>
        <w:numPr>
          <w:ilvl w:val="0"/>
          <w:numId w:val="5"/>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 xml:space="preserve">Enhanced product discoverability by </w:t>
      </w:r>
      <w:r w:rsidRPr="00C22EB4">
        <w:rPr>
          <w:rFonts w:ascii="Helvetica" w:eastAsia="Times New Roman" w:hAnsi="Helvetica" w:cs="Times New Roman"/>
          <w:b/>
          <w:bCs/>
          <w:kern w:val="0"/>
          <w:sz w:val="20"/>
          <w:szCs w:val="20"/>
          <w14:ligatures w14:val="none"/>
        </w:rPr>
        <w:t>30%</w:t>
      </w:r>
      <w:r w:rsidRPr="00C22EB4">
        <w:rPr>
          <w:rFonts w:ascii="Helvetica" w:eastAsia="Times New Roman" w:hAnsi="Helvetica" w:cs="Times New Roman"/>
          <w:kern w:val="0"/>
          <w:sz w:val="20"/>
          <w:szCs w:val="20"/>
          <w14:ligatures w14:val="none"/>
        </w:rPr>
        <w:t xml:space="preserve"> by designing and optimizing product listings and keywords.</w:t>
      </w:r>
    </w:p>
    <w:p w14:paraId="5A91C0B8" w14:textId="77777777" w:rsidR="00C22EB4" w:rsidRPr="00C22EB4" w:rsidRDefault="00C22EB4" w:rsidP="00C22EB4">
      <w:pPr>
        <w:numPr>
          <w:ilvl w:val="0"/>
          <w:numId w:val="5"/>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Led accessibility compliance efforts to ensure all digital platforms met WCAG standards, enhancing inclusivity.</w:t>
      </w:r>
    </w:p>
    <w:p w14:paraId="4F523717" w14:textId="77777777" w:rsidR="00A232EA" w:rsidRDefault="00A232EA" w:rsidP="00C22EB4">
      <w:pPr>
        <w:spacing w:before="100" w:beforeAutospacing="1" w:after="100" w:afterAutospacing="1" w:line="240" w:lineRule="auto"/>
        <w:rPr>
          <w:rFonts w:ascii="Helvetica" w:eastAsia="Times New Roman" w:hAnsi="Helvetica" w:cs="Times New Roman"/>
          <w:b/>
          <w:bCs/>
          <w:kern w:val="0"/>
          <w14:ligatures w14:val="none"/>
        </w:rPr>
      </w:pPr>
    </w:p>
    <w:p w14:paraId="249B37B3" w14:textId="5C51F5DE" w:rsidR="00C22EB4" w:rsidRPr="00C22EB4" w:rsidRDefault="00C22EB4" w:rsidP="00C22EB4">
      <w:pPr>
        <w:spacing w:before="100" w:beforeAutospacing="1" w:after="100" w:afterAutospacing="1" w:line="240" w:lineRule="auto"/>
        <w:rPr>
          <w:rFonts w:ascii="Helvetica" w:eastAsia="Times New Roman" w:hAnsi="Helvetica" w:cs="Times New Roman"/>
          <w:kern w:val="0"/>
          <w14:ligatures w14:val="none"/>
        </w:rPr>
      </w:pPr>
      <w:r w:rsidRPr="00C22EB4">
        <w:rPr>
          <w:rFonts w:ascii="Helvetica" w:eastAsia="Times New Roman" w:hAnsi="Helvetica" w:cs="Times New Roman"/>
          <w:b/>
          <w:bCs/>
          <w:kern w:val="0"/>
          <w14:ligatures w14:val="none"/>
        </w:rPr>
        <w:lastRenderedPageBreak/>
        <w:t>Dakota Stones</w:t>
      </w:r>
      <w:r w:rsidRPr="00C22EB4">
        <w:rPr>
          <w:rFonts w:ascii="Helvetica" w:eastAsia="Times New Roman" w:hAnsi="Helvetica" w:cs="Times New Roman"/>
          <w:kern w:val="0"/>
          <w14:ligatures w14:val="none"/>
        </w:rPr>
        <w:t xml:space="preserve"> - Edina, MN </w:t>
      </w:r>
      <w:r w:rsidRPr="00A232EA">
        <w:rPr>
          <w:rFonts w:ascii="Helvetica" w:eastAsia="Times New Roman" w:hAnsi="Helvetica" w:cs="Times New Roman"/>
          <w:kern w:val="0"/>
          <w14:ligatures w14:val="none"/>
        </w:rPr>
        <w:br/>
      </w:r>
      <w:r w:rsidRPr="00C22EB4">
        <w:rPr>
          <w:rFonts w:ascii="Helvetica" w:eastAsia="Times New Roman" w:hAnsi="Helvetica" w:cs="Times New Roman"/>
          <w:b/>
          <w:bCs/>
          <w:kern w:val="0"/>
          <w14:ligatures w14:val="none"/>
        </w:rPr>
        <w:t>Director of Ecommerce &amp; Technology</w:t>
      </w:r>
      <w:r w:rsidRPr="00C22EB4">
        <w:rPr>
          <w:rFonts w:ascii="Helvetica" w:eastAsia="Times New Roman" w:hAnsi="Helvetica" w:cs="Times New Roman"/>
          <w:kern w:val="0"/>
          <w14:ligatures w14:val="none"/>
        </w:rPr>
        <w:t xml:space="preserve"> | </w:t>
      </w:r>
      <w:r w:rsidR="00A232EA" w:rsidRPr="00A232EA">
        <w:rPr>
          <w:rFonts w:ascii="Helvetica" w:eastAsia="Times New Roman" w:hAnsi="Helvetica" w:cs="Times New Roman"/>
          <w:kern w:val="0"/>
          <w14:ligatures w14:val="none"/>
        </w:rPr>
        <w:t>April</w:t>
      </w:r>
      <w:r w:rsidRPr="00C22EB4">
        <w:rPr>
          <w:rFonts w:ascii="Helvetica" w:eastAsia="Times New Roman" w:hAnsi="Helvetica" w:cs="Times New Roman"/>
          <w:kern w:val="0"/>
          <w14:ligatures w14:val="none"/>
        </w:rPr>
        <w:t xml:space="preserve"> 20</w:t>
      </w:r>
      <w:r w:rsidR="00A232EA" w:rsidRPr="00A232EA">
        <w:rPr>
          <w:rFonts w:ascii="Helvetica" w:eastAsia="Times New Roman" w:hAnsi="Helvetica" w:cs="Times New Roman"/>
          <w:kern w:val="0"/>
          <w14:ligatures w14:val="none"/>
        </w:rPr>
        <w:t>07</w:t>
      </w:r>
      <w:r w:rsidRPr="00C22EB4">
        <w:rPr>
          <w:rFonts w:ascii="Helvetica" w:eastAsia="Times New Roman" w:hAnsi="Helvetica" w:cs="Times New Roman"/>
          <w:kern w:val="0"/>
          <w14:ligatures w14:val="none"/>
        </w:rPr>
        <w:t xml:space="preserve"> - Oct 2021</w:t>
      </w:r>
    </w:p>
    <w:p w14:paraId="71B4943C" w14:textId="77777777" w:rsidR="00C22EB4" w:rsidRPr="00C22EB4" w:rsidRDefault="00C22EB4" w:rsidP="00C22EB4">
      <w:p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i/>
          <w:iCs/>
          <w:kern w:val="0"/>
          <w:sz w:val="20"/>
          <w:szCs w:val="20"/>
          <w14:ligatures w14:val="none"/>
        </w:rPr>
        <w:t>Served as the lead data strategist and technical director, culminating in a leadership position overseeing all ecommerce operations, digital marketing, and IT infrastructure for multiple brand websites.</w:t>
      </w:r>
    </w:p>
    <w:p w14:paraId="37A7A334" w14:textId="77777777" w:rsidR="00C22EB4" w:rsidRPr="00C22EB4" w:rsidRDefault="00C22EB4" w:rsidP="00C22EB4">
      <w:pPr>
        <w:numPr>
          <w:ilvl w:val="0"/>
          <w:numId w:val="6"/>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 xml:space="preserve">Directed a complex, dual-system migration of ERP from Intuit POS to Bright Pearl and the company website to Shopify, ensuring </w:t>
      </w:r>
      <w:r w:rsidRPr="00C22EB4">
        <w:rPr>
          <w:rFonts w:ascii="Helvetica" w:eastAsia="Times New Roman" w:hAnsi="Helvetica" w:cs="Times New Roman"/>
          <w:b/>
          <w:bCs/>
          <w:kern w:val="0"/>
          <w:sz w:val="20"/>
          <w:szCs w:val="20"/>
          <w14:ligatures w14:val="none"/>
        </w:rPr>
        <w:t>100% data accuracy</w:t>
      </w:r>
      <w:r w:rsidRPr="00C22EB4">
        <w:rPr>
          <w:rFonts w:ascii="Helvetica" w:eastAsia="Times New Roman" w:hAnsi="Helvetica" w:cs="Times New Roman"/>
          <w:kern w:val="0"/>
          <w:sz w:val="20"/>
          <w:szCs w:val="20"/>
          <w14:ligatures w14:val="none"/>
        </w:rPr>
        <w:t xml:space="preserve"> during the transition.</w:t>
      </w:r>
    </w:p>
    <w:p w14:paraId="352CE0D3" w14:textId="77777777" w:rsidR="00C22EB4" w:rsidRPr="00C22EB4" w:rsidRDefault="00C22EB4" w:rsidP="00C22EB4">
      <w:pPr>
        <w:numPr>
          <w:ilvl w:val="0"/>
          <w:numId w:val="6"/>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 xml:space="preserve">Successfully re-platformed Dakotastones.com to Shopify, which boosted online sales by </w:t>
      </w:r>
      <w:r w:rsidRPr="00C22EB4">
        <w:rPr>
          <w:rFonts w:ascii="Helvetica" w:eastAsia="Times New Roman" w:hAnsi="Helvetica" w:cs="Times New Roman"/>
          <w:b/>
          <w:bCs/>
          <w:kern w:val="0"/>
          <w:sz w:val="20"/>
          <w:szCs w:val="20"/>
          <w14:ligatures w14:val="none"/>
        </w:rPr>
        <w:t>18%</w:t>
      </w:r>
      <w:r w:rsidRPr="00C22EB4">
        <w:rPr>
          <w:rFonts w:ascii="Helvetica" w:eastAsia="Times New Roman" w:hAnsi="Helvetica" w:cs="Times New Roman"/>
          <w:kern w:val="0"/>
          <w:sz w:val="20"/>
          <w:szCs w:val="20"/>
          <w14:ligatures w14:val="none"/>
        </w:rPr>
        <w:t xml:space="preserve"> through improved site responsiveness and usability.</w:t>
      </w:r>
    </w:p>
    <w:p w14:paraId="15B9DDD0" w14:textId="77777777" w:rsidR="00C22EB4" w:rsidRPr="00C22EB4" w:rsidRDefault="00C22EB4" w:rsidP="00C22EB4">
      <w:pPr>
        <w:numPr>
          <w:ilvl w:val="0"/>
          <w:numId w:val="6"/>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 xml:space="preserve">Increased operational efficiency by </w:t>
      </w:r>
      <w:r w:rsidRPr="00C22EB4">
        <w:rPr>
          <w:rFonts w:ascii="Helvetica" w:eastAsia="Times New Roman" w:hAnsi="Helvetica" w:cs="Times New Roman"/>
          <w:b/>
          <w:bCs/>
          <w:kern w:val="0"/>
          <w:sz w:val="20"/>
          <w:szCs w:val="20"/>
          <w14:ligatures w14:val="none"/>
        </w:rPr>
        <w:t>20%</w:t>
      </w:r>
      <w:r w:rsidRPr="00C22EB4">
        <w:rPr>
          <w:rFonts w:ascii="Helvetica" w:eastAsia="Times New Roman" w:hAnsi="Helvetica" w:cs="Times New Roman"/>
          <w:kern w:val="0"/>
          <w:sz w:val="20"/>
          <w:szCs w:val="20"/>
          <w14:ligatures w14:val="none"/>
        </w:rPr>
        <w:t xml:space="preserve"> by managing and optimizing physical inventory processes and streamlining product listings.</w:t>
      </w:r>
    </w:p>
    <w:p w14:paraId="167F4244" w14:textId="77777777" w:rsidR="00C22EB4" w:rsidRPr="00C22EB4" w:rsidRDefault="00C22EB4" w:rsidP="00C22EB4">
      <w:pPr>
        <w:numPr>
          <w:ilvl w:val="0"/>
          <w:numId w:val="6"/>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Engineered custom HTML, CSS, and JavaScript features to enhance Shopify theme functionality and user experience.</w:t>
      </w:r>
    </w:p>
    <w:p w14:paraId="2B1DEC0B" w14:textId="77777777" w:rsidR="00C22EB4" w:rsidRPr="00C22EB4" w:rsidRDefault="00C22EB4" w:rsidP="00C22EB4">
      <w:pPr>
        <w:numPr>
          <w:ilvl w:val="0"/>
          <w:numId w:val="6"/>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 xml:space="preserve">Grew website traffic by </w:t>
      </w:r>
      <w:r w:rsidRPr="00C22EB4">
        <w:rPr>
          <w:rFonts w:ascii="Helvetica" w:eastAsia="Times New Roman" w:hAnsi="Helvetica" w:cs="Times New Roman"/>
          <w:b/>
          <w:bCs/>
          <w:kern w:val="0"/>
          <w:sz w:val="20"/>
          <w:szCs w:val="20"/>
          <w14:ligatures w14:val="none"/>
        </w:rPr>
        <w:t>15%</w:t>
      </w:r>
      <w:r w:rsidRPr="00C22EB4">
        <w:rPr>
          <w:rFonts w:ascii="Helvetica" w:eastAsia="Times New Roman" w:hAnsi="Helvetica" w:cs="Times New Roman"/>
          <w:kern w:val="0"/>
          <w:sz w:val="20"/>
          <w:szCs w:val="20"/>
          <w14:ligatures w14:val="none"/>
        </w:rPr>
        <w:t xml:space="preserve"> by creating and executing weekly email campaigns and blog content.</w:t>
      </w:r>
    </w:p>
    <w:p w14:paraId="35F52475" w14:textId="21917D8A" w:rsidR="00C22EB4" w:rsidRPr="00C22EB4" w:rsidRDefault="00C22EB4" w:rsidP="00C22EB4">
      <w:pPr>
        <w:spacing w:before="100" w:beforeAutospacing="1" w:after="100" w:afterAutospacing="1" w:line="240" w:lineRule="auto"/>
        <w:rPr>
          <w:rFonts w:ascii="Helvetica" w:eastAsia="Times New Roman" w:hAnsi="Helvetica" w:cs="Times New Roman"/>
          <w:kern w:val="0"/>
          <w14:ligatures w14:val="none"/>
        </w:rPr>
      </w:pPr>
      <w:r w:rsidRPr="00C22EB4">
        <w:rPr>
          <w:rFonts w:ascii="Helvetica" w:eastAsia="Times New Roman" w:hAnsi="Helvetica" w:cs="Times New Roman"/>
          <w:b/>
          <w:bCs/>
          <w:kern w:val="0"/>
          <w14:ligatures w14:val="none"/>
        </w:rPr>
        <w:t>Treasure Island Casino</w:t>
      </w:r>
      <w:r w:rsidRPr="00C22EB4">
        <w:rPr>
          <w:rFonts w:ascii="Helvetica" w:eastAsia="Times New Roman" w:hAnsi="Helvetica" w:cs="Times New Roman"/>
          <w:kern w:val="0"/>
          <w14:ligatures w14:val="none"/>
        </w:rPr>
        <w:t xml:space="preserve"> - Welch, MN </w:t>
      </w:r>
      <w:r w:rsidRPr="00A232EA">
        <w:rPr>
          <w:rFonts w:ascii="Helvetica" w:eastAsia="Times New Roman" w:hAnsi="Helvetica" w:cs="Times New Roman"/>
          <w:kern w:val="0"/>
          <w14:ligatures w14:val="none"/>
        </w:rPr>
        <w:br/>
      </w:r>
      <w:r w:rsidRPr="00C22EB4">
        <w:rPr>
          <w:rFonts w:ascii="Helvetica" w:eastAsia="Times New Roman" w:hAnsi="Helvetica" w:cs="Times New Roman"/>
          <w:b/>
          <w:bCs/>
          <w:kern w:val="0"/>
          <w14:ligatures w14:val="none"/>
        </w:rPr>
        <w:t>Digital Marketing Strategist</w:t>
      </w:r>
      <w:r w:rsidRPr="00C22EB4">
        <w:rPr>
          <w:rFonts w:ascii="Helvetica" w:eastAsia="Times New Roman" w:hAnsi="Helvetica" w:cs="Times New Roman"/>
          <w:kern w:val="0"/>
          <w14:ligatures w14:val="none"/>
        </w:rPr>
        <w:t xml:space="preserve"> | </w:t>
      </w:r>
      <w:r w:rsidR="00B1546E">
        <w:rPr>
          <w:rFonts w:ascii="Helvetica" w:eastAsia="Times New Roman" w:hAnsi="Helvetica" w:cs="Times New Roman"/>
          <w:kern w:val="0"/>
          <w14:ligatures w14:val="none"/>
        </w:rPr>
        <w:t>Feb</w:t>
      </w:r>
      <w:r w:rsidRPr="00C22EB4">
        <w:rPr>
          <w:rFonts w:ascii="Helvetica" w:eastAsia="Times New Roman" w:hAnsi="Helvetica" w:cs="Times New Roman"/>
          <w:kern w:val="0"/>
          <w14:ligatures w14:val="none"/>
        </w:rPr>
        <w:t xml:space="preserve"> 201</w:t>
      </w:r>
      <w:r w:rsidR="00B1546E">
        <w:rPr>
          <w:rFonts w:ascii="Helvetica" w:eastAsia="Times New Roman" w:hAnsi="Helvetica" w:cs="Times New Roman"/>
          <w:kern w:val="0"/>
          <w14:ligatures w14:val="none"/>
        </w:rPr>
        <w:t>6</w:t>
      </w:r>
      <w:r w:rsidRPr="00C22EB4">
        <w:rPr>
          <w:rFonts w:ascii="Helvetica" w:eastAsia="Times New Roman" w:hAnsi="Helvetica" w:cs="Times New Roman"/>
          <w:kern w:val="0"/>
          <w14:ligatures w14:val="none"/>
        </w:rPr>
        <w:t xml:space="preserve"> - June 201</w:t>
      </w:r>
      <w:r w:rsidR="00B1546E">
        <w:rPr>
          <w:rFonts w:ascii="Helvetica" w:eastAsia="Times New Roman" w:hAnsi="Helvetica" w:cs="Times New Roman"/>
          <w:kern w:val="0"/>
          <w14:ligatures w14:val="none"/>
        </w:rPr>
        <w:t>9</w:t>
      </w:r>
    </w:p>
    <w:p w14:paraId="18847AC4" w14:textId="77777777" w:rsidR="00C22EB4" w:rsidRPr="00C22EB4" w:rsidRDefault="00C22EB4" w:rsidP="00C22EB4">
      <w:p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i/>
          <w:iCs/>
          <w:kern w:val="0"/>
          <w:sz w:val="20"/>
          <w:szCs w:val="20"/>
          <w14:ligatures w14:val="none"/>
        </w:rPr>
        <w:t>Developed and executed integrated digital marketing strategies for a premier resort and casino, managing the online presence for the main casino and its associated brands, including a golf course and community website.</w:t>
      </w:r>
    </w:p>
    <w:p w14:paraId="2D667803" w14:textId="77777777" w:rsidR="00C22EB4" w:rsidRPr="00C22EB4" w:rsidRDefault="00C22EB4" w:rsidP="00C22EB4">
      <w:pPr>
        <w:numPr>
          <w:ilvl w:val="0"/>
          <w:numId w:val="7"/>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 xml:space="preserve">Designed and launched TICasino.com, incorporating SEO best practices that resulted in a </w:t>
      </w:r>
      <w:r w:rsidRPr="00C22EB4">
        <w:rPr>
          <w:rFonts w:ascii="Helvetica" w:eastAsia="Times New Roman" w:hAnsi="Helvetica" w:cs="Times New Roman"/>
          <w:b/>
          <w:bCs/>
          <w:kern w:val="0"/>
          <w:sz w:val="20"/>
          <w:szCs w:val="20"/>
          <w14:ligatures w14:val="none"/>
        </w:rPr>
        <w:t>40% increase</w:t>
      </w:r>
      <w:r w:rsidRPr="00C22EB4">
        <w:rPr>
          <w:rFonts w:ascii="Helvetica" w:eastAsia="Times New Roman" w:hAnsi="Helvetica" w:cs="Times New Roman"/>
          <w:kern w:val="0"/>
          <w:sz w:val="20"/>
          <w:szCs w:val="20"/>
          <w14:ligatures w14:val="none"/>
        </w:rPr>
        <w:t xml:space="preserve"> in organic traffic.</w:t>
      </w:r>
    </w:p>
    <w:p w14:paraId="4F16D784" w14:textId="77777777" w:rsidR="00C22EB4" w:rsidRPr="00C22EB4" w:rsidRDefault="00C22EB4" w:rsidP="00C22EB4">
      <w:pPr>
        <w:numPr>
          <w:ilvl w:val="0"/>
          <w:numId w:val="7"/>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 xml:space="preserve">Managed multi-channel digital marketing campaigns (SEM, PPC, display ads), achieving a </w:t>
      </w:r>
      <w:r w:rsidRPr="00C22EB4">
        <w:rPr>
          <w:rFonts w:ascii="Helvetica" w:eastAsia="Times New Roman" w:hAnsi="Helvetica" w:cs="Times New Roman"/>
          <w:b/>
          <w:bCs/>
          <w:kern w:val="0"/>
          <w:sz w:val="20"/>
          <w:szCs w:val="20"/>
          <w14:ligatures w14:val="none"/>
        </w:rPr>
        <w:t>25% growth</w:t>
      </w:r>
      <w:r w:rsidRPr="00C22EB4">
        <w:rPr>
          <w:rFonts w:ascii="Helvetica" w:eastAsia="Times New Roman" w:hAnsi="Helvetica" w:cs="Times New Roman"/>
          <w:kern w:val="0"/>
          <w:sz w:val="20"/>
          <w:szCs w:val="20"/>
          <w14:ligatures w14:val="none"/>
        </w:rPr>
        <w:t xml:space="preserve"> in customer acquisition.</w:t>
      </w:r>
    </w:p>
    <w:p w14:paraId="3A56C748" w14:textId="77777777" w:rsidR="00C22EB4" w:rsidRPr="00C22EB4" w:rsidRDefault="00C22EB4" w:rsidP="00C22EB4">
      <w:pPr>
        <w:numPr>
          <w:ilvl w:val="0"/>
          <w:numId w:val="7"/>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 xml:space="preserve">Increased video engagement rates on social media by </w:t>
      </w:r>
      <w:r w:rsidRPr="00C22EB4">
        <w:rPr>
          <w:rFonts w:ascii="Helvetica" w:eastAsia="Times New Roman" w:hAnsi="Helvetica" w:cs="Times New Roman"/>
          <w:b/>
          <w:bCs/>
          <w:kern w:val="0"/>
          <w:sz w:val="20"/>
          <w:szCs w:val="20"/>
          <w14:ligatures w14:val="none"/>
        </w:rPr>
        <w:t>30%</w:t>
      </w:r>
      <w:r w:rsidRPr="00C22EB4">
        <w:rPr>
          <w:rFonts w:ascii="Helvetica" w:eastAsia="Times New Roman" w:hAnsi="Helvetica" w:cs="Times New Roman"/>
          <w:kern w:val="0"/>
          <w:sz w:val="20"/>
          <w:szCs w:val="20"/>
          <w14:ligatures w14:val="none"/>
        </w:rPr>
        <w:t xml:space="preserve"> through strategic content editing and campaign deployment.</w:t>
      </w:r>
    </w:p>
    <w:p w14:paraId="2E27F750" w14:textId="77777777" w:rsidR="00C22EB4" w:rsidRPr="00C22EB4" w:rsidRDefault="00C22EB4" w:rsidP="00C22EB4">
      <w:pPr>
        <w:numPr>
          <w:ilvl w:val="0"/>
          <w:numId w:val="7"/>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kern w:val="0"/>
          <w:sz w:val="20"/>
          <w:szCs w:val="20"/>
          <w14:ligatures w14:val="none"/>
        </w:rPr>
        <w:t>Developed and coded the Mount Frontenac Golf Course website to improve site usability and user satisfaction.</w:t>
      </w:r>
    </w:p>
    <w:p w14:paraId="2A6A5FF4" w14:textId="77777777" w:rsidR="00C22EB4" w:rsidRPr="00C22EB4" w:rsidRDefault="00C22EB4" w:rsidP="00C22EB4">
      <w:pPr>
        <w:spacing w:before="100" w:beforeAutospacing="1" w:after="100" w:afterAutospacing="1" w:line="240" w:lineRule="auto"/>
        <w:outlineLvl w:val="2"/>
        <w:rPr>
          <w:rFonts w:ascii="Helvetica" w:eastAsia="Times New Roman" w:hAnsi="Helvetica" w:cs="Times New Roman"/>
          <w:b/>
          <w:bCs/>
          <w:kern w:val="0"/>
          <w:sz w:val="28"/>
          <w:szCs w:val="28"/>
          <w14:ligatures w14:val="none"/>
        </w:rPr>
      </w:pPr>
      <w:r w:rsidRPr="00C22EB4">
        <w:rPr>
          <w:rFonts w:ascii="Helvetica" w:eastAsia="Times New Roman" w:hAnsi="Helvetica" w:cs="Times New Roman"/>
          <w:b/>
          <w:bCs/>
          <w:kern w:val="0"/>
          <w:sz w:val="28"/>
          <w:szCs w:val="28"/>
          <w14:ligatures w14:val="none"/>
        </w:rPr>
        <w:t>Education</w:t>
      </w:r>
    </w:p>
    <w:p w14:paraId="4DEFE516" w14:textId="438DCAD4" w:rsidR="00C22EB4" w:rsidRPr="00C22EB4" w:rsidRDefault="00C22EB4" w:rsidP="00C22EB4">
      <w:pPr>
        <w:spacing w:before="100" w:beforeAutospacing="1" w:after="100" w:afterAutospacing="1" w:line="240" w:lineRule="auto"/>
        <w:rPr>
          <w:rFonts w:ascii="Helvetica" w:eastAsia="Times New Roman" w:hAnsi="Helvetica" w:cs="Times New Roman"/>
          <w:kern w:val="0"/>
          <w14:ligatures w14:val="none"/>
        </w:rPr>
      </w:pPr>
      <w:r w:rsidRPr="00C22EB4">
        <w:rPr>
          <w:rFonts w:ascii="Helvetica" w:eastAsia="Times New Roman" w:hAnsi="Helvetica" w:cs="Times New Roman"/>
          <w:b/>
          <w:bCs/>
          <w:kern w:val="0"/>
          <w14:ligatures w14:val="none"/>
        </w:rPr>
        <w:t>Brown College</w:t>
      </w:r>
      <w:r w:rsidRPr="00C22EB4">
        <w:rPr>
          <w:rFonts w:ascii="Helvetica" w:eastAsia="Times New Roman" w:hAnsi="Helvetica" w:cs="Times New Roman"/>
          <w:kern w:val="0"/>
          <w14:ligatures w14:val="none"/>
        </w:rPr>
        <w:t xml:space="preserve"> - Mendota Heights, MN | April 2006 </w:t>
      </w:r>
      <w:r w:rsidR="00A232EA">
        <w:rPr>
          <w:rFonts w:ascii="Helvetica" w:eastAsia="Times New Roman" w:hAnsi="Helvetica" w:cs="Times New Roman"/>
          <w:kern w:val="0"/>
          <w14:ligatures w14:val="none"/>
        </w:rPr>
        <w:br/>
      </w:r>
      <w:r w:rsidRPr="00C22EB4">
        <w:rPr>
          <w:rFonts w:ascii="Helvetica" w:eastAsia="Times New Roman" w:hAnsi="Helvetica" w:cs="Times New Roman"/>
          <w:i/>
          <w:iCs/>
          <w:kern w:val="0"/>
          <w14:ligatures w14:val="none"/>
        </w:rPr>
        <w:t>Associate of Arts in Visual Communications with Emphasis on Multi-Media</w:t>
      </w:r>
    </w:p>
    <w:p w14:paraId="073467D8" w14:textId="77777777" w:rsidR="00C22EB4" w:rsidRPr="00C22EB4" w:rsidRDefault="00C22EB4" w:rsidP="00C22EB4">
      <w:pPr>
        <w:numPr>
          <w:ilvl w:val="0"/>
          <w:numId w:val="8"/>
        </w:numPr>
        <w:spacing w:before="100" w:beforeAutospacing="1" w:after="100" w:afterAutospacing="1" w:line="240" w:lineRule="auto"/>
        <w:rPr>
          <w:rFonts w:ascii="Helvetica" w:eastAsia="Times New Roman" w:hAnsi="Helvetica" w:cs="Times New Roman"/>
          <w:kern w:val="0"/>
          <w:sz w:val="20"/>
          <w:szCs w:val="20"/>
          <w14:ligatures w14:val="none"/>
        </w:rPr>
      </w:pPr>
      <w:r w:rsidRPr="00C22EB4">
        <w:rPr>
          <w:rFonts w:ascii="Helvetica" w:eastAsia="Times New Roman" w:hAnsi="Helvetica" w:cs="Times New Roman"/>
          <w:i/>
          <w:iCs/>
          <w:kern w:val="0"/>
          <w:sz w:val="20"/>
          <w:szCs w:val="20"/>
          <w14:ligatures w14:val="none"/>
        </w:rPr>
        <w:t>Relevant Coursework: Ecommerce Fundamentals, Digital Marketing, Email Marketing Automation, and Conversion Optimization.</w:t>
      </w:r>
    </w:p>
    <w:p w14:paraId="3F7DE126" w14:textId="77777777" w:rsidR="00E755D0" w:rsidRPr="00A232EA" w:rsidRDefault="00E755D0" w:rsidP="00C22EB4">
      <w:pPr>
        <w:rPr>
          <w:rFonts w:ascii="Helvetica" w:hAnsi="Helvetica"/>
        </w:rPr>
      </w:pPr>
    </w:p>
    <w:sectPr w:rsidR="00E755D0" w:rsidRPr="00A23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12DA"/>
    <w:multiLevelType w:val="multilevel"/>
    <w:tmpl w:val="DF3E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E3D1A"/>
    <w:multiLevelType w:val="multilevel"/>
    <w:tmpl w:val="785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3275A"/>
    <w:multiLevelType w:val="multilevel"/>
    <w:tmpl w:val="D7BE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109AA"/>
    <w:multiLevelType w:val="multilevel"/>
    <w:tmpl w:val="F2CA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B51652"/>
    <w:multiLevelType w:val="multilevel"/>
    <w:tmpl w:val="1D58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B6F5D"/>
    <w:multiLevelType w:val="multilevel"/>
    <w:tmpl w:val="27DC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22F9C"/>
    <w:multiLevelType w:val="multilevel"/>
    <w:tmpl w:val="4840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124B7E"/>
    <w:multiLevelType w:val="multilevel"/>
    <w:tmpl w:val="B0E6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B746C9"/>
    <w:multiLevelType w:val="multilevel"/>
    <w:tmpl w:val="9D34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067721">
    <w:abstractNumId w:val="3"/>
  </w:num>
  <w:num w:numId="2" w16cid:durableId="1776898660">
    <w:abstractNumId w:val="4"/>
  </w:num>
  <w:num w:numId="3" w16cid:durableId="2140493871">
    <w:abstractNumId w:val="1"/>
  </w:num>
  <w:num w:numId="4" w16cid:durableId="599801658">
    <w:abstractNumId w:val="5"/>
  </w:num>
  <w:num w:numId="5" w16cid:durableId="931281568">
    <w:abstractNumId w:val="0"/>
  </w:num>
  <w:num w:numId="6" w16cid:durableId="856579040">
    <w:abstractNumId w:val="2"/>
  </w:num>
  <w:num w:numId="7" w16cid:durableId="1948734415">
    <w:abstractNumId w:val="7"/>
  </w:num>
  <w:num w:numId="8" w16cid:durableId="1586644945">
    <w:abstractNumId w:val="8"/>
  </w:num>
  <w:num w:numId="9" w16cid:durableId="668169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4"/>
    <w:rsid w:val="000637D3"/>
    <w:rsid w:val="00297469"/>
    <w:rsid w:val="00354DD9"/>
    <w:rsid w:val="006058AB"/>
    <w:rsid w:val="00A232EA"/>
    <w:rsid w:val="00B1546E"/>
    <w:rsid w:val="00C22EB4"/>
    <w:rsid w:val="00DC340D"/>
    <w:rsid w:val="00E755D0"/>
    <w:rsid w:val="00FB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223F"/>
  <w15:chartTrackingRefBased/>
  <w15:docId w15:val="{A2167B09-8B70-414B-91B3-A11E28D5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2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22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EB4"/>
    <w:rPr>
      <w:rFonts w:eastAsiaTheme="majorEastAsia" w:cstheme="majorBidi"/>
      <w:color w:val="272727" w:themeColor="text1" w:themeTint="D8"/>
    </w:rPr>
  </w:style>
  <w:style w:type="paragraph" w:styleId="Title">
    <w:name w:val="Title"/>
    <w:basedOn w:val="Normal"/>
    <w:next w:val="Normal"/>
    <w:link w:val="TitleChar"/>
    <w:uiPriority w:val="10"/>
    <w:qFormat/>
    <w:rsid w:val="00C22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EB4"/>
    <w:pPr>
      <w:spacing w:before="160"/>
      <w:jc w:val="center"/>
    </w:pPr>
    <w:rPr>
      <w:i/>
      <w:iCs/>
      <w:color w:val="404040" w:themeColor="text1" w:themeTint="BF"/>
    </w:rPr>
  </w:style>
  <w:style w:type="character" w:customStyle="1" w:styleId="QuoteChar">
    <w:name w:val="Quote Char"/>
    <w:basedOn w:val="DefaultParagraphFont"/>
    <w:link w:val="Quote"/>
    <w:uiPriority w:val="29"/>
    <w:rsid w:val="00C22EB4"/>
    <w:rPr>
      <w:i/>
      <w:iCs/>
      <w:color w:val="404040" w:themeColor="text1" w:themeTint="BF"/>
    </w:rPr>
  </w:style>
  <w:style w:type="paragraph" w:styleId="ListParagraph">
    <w:name w:val="List Paragraph"/>
    <w:basedOn w:val="Normal"/>
    <w:uiPriority w:val="34"/>
    <w:qFormat/>
    <w:rsid w:val="00C22EB4"/>
    <w:pPr>
      <w:ind w:left="720"/>
      <w:contextualSpacing/>
    </w:pPr>
  </w:style>
  <w:style w:type="character" w:styleId="IntenseEmphasis">
    <w:name w:val="Intense Emphasis"/>
    <w:basedOn w:val="DefaultParagraphFont"/>
    <w:uiPriority w:val="21"/>
    <w:qFormat/>
    <w:rsid w:val="00C22EB4"/>
    <w:rPr>
      <w:i/>
      <w:iCs/>
      <w:color w:val="0F4761" w:themeColor="accent1" w:themeShade="BF"/>
    </w:rPr>
  </w:style>
  <w:style w:type="paragraph" w:styleId="IntenseQuote">
    <w:name w:val="Intense Quote"/>
    <w:basedOn w:val="Normal"/>
    <w:next w:val="Normal"/>
    <w:link w:val="IntenseQuoteChar"/>
    <w:uiPriority w:val="30"/>
    <w:qFormat/>
    <w:rsid w:val="00C22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EB4"/>
    <w:rPr>
      <w:i/>
      <w:iCs/>
      <w:color w:val="0F4761" w:themeColor="accent1" w:themeShade="BF"/>
    </w:rPr>
  </w:style>
  <w:style w:type="character" w:styleId="IntenseReference">
    <w:name w:val="Intense Reference"/>
    <w:basedOn w:val="DefaultParagraphFont"/>
    <w:uiPriority w:val="32"/>
    <w:qFormat/>
    <w:rsid w:val="00C22EB4"/>
    <w:rPr>
      <w:b/>
      <w:bCs/>
      <w:smallCaps/>
      <w:color w:val="0F4761" w:themeColor="accent1" w:themeShade="BF"/>
      <w:spacing w:val="5"/>
    </w:rPr>
  </w:style>
  <w:style w:type="paragraph" w:styleId="NormalWeb">
    <w:name w:val="Normal (Web)"/>
    <w:basedOn w:val="Normal"/>
    <w:uiPriority w:val="99"/>
    <w:semiHidden/>
    <w:unhideWhenUsed/>
    <w:rsid w:val="00C22EB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itation-136">
    <w:name w:val="citation-136"/>
    <w:basedOn w:val="DefaultParagraphFont"/>
    <w:rsid w:val="00C22EB4"/>
  </w:style>
  <w:style w:type="character" w:customStyle="1" w:styleId="citation-135">
    <w:name w:val="citation-135"/>
    <w:basedOn w:val="DefaultParagraphFont"/>
    <w:rsid w:val="00C22EB4"/>
  </w:style>
  <w:style w:type="character" w:customStyle="1" w:styleId="citation-134">
    <w:name w:val="citation-134"/>
    <w:basedOn w:val="DefaultParagraphFont"/>
    <w:rsid w:val="00C22EB4"/>
  </w:style>
  <w:style w:type="character" w:customStyle="1" w:styleId="citation-133">
    <w:name w:val="citation-133"/>
    <w:basedOn w:val="DefaultParagraphFont"/>
    <w:rsid w:val="00C22EB4"/>
  </w:style>
  <w:style w:type="character" w:customStyle="1" w:styleId="citation-132">
    <w:name w:val="citation-132"/>
    <w:basedOn w:val="DefaultParagraphFont"/>
    <w:rsid w:val="00C22EB4"/>
  </w:style>
  <w:style w:type="character" w:customStyle="1" w:styleId="citation-131">
    <w:name w:val="citation-131"/>
    <w:basedOn w:val="DefaultParagraphFont"/>
    <w:rsid w:val="00C22EB4"/>
  </w:style>
  <w:style w:type="character" w:customStyle="1" w:styleId="citation-130">
    <w:name w:val="citation-130"/>
    <w:basedOn w:val="DefaultParagraphFont"/>
    <w:rsid w:val="00C22EB4"/>
  </w:style>
  <w:style w:type="character" w:customStyle="1" w:styleId="citation-129">
    <w:name w:val="citation-129"/>
    <w:basedOn w:val="DefaultParagraphFont"/>
    <w:rsid w:val="00C22EB4"/>
  </w:style>
  <w:style w:type="character" w:customStyle="1" w:styleId="citation-128">
    <w:name w:val="citation-128"/>
    <w:basedOn w:val="DefaultParagraphFont"/>
    <w:rsid w:val="00C22EB4"/>
  </w:style>
  <w:style w:type="character" w:customStyle="1" w:styleId="citation-127">
    <w:name w:val="citation-127"/>
    <w:basedOn w:val="DefaultParagraphFont"/>
    <w:rsid w:val="00C22EB4"/>
  </w:style>
  <w:style w:type="character" w:customStyle="1" w:styleId="citation-126">
    <w:name w:val="citation-126"/>
    <w:basedOn w:val="DefaultParagraphFont"/>
    <w:rsid w:val="00C22EB4"/>
  </w:style>
  <w:style w:type="character" w:customStyle="1" w:styleId="citation-125">
    <w:name w:val="citation-125"/>
    <w:basedOn w:val="DefaultParagraphFont"/>
    <w:rsid w:val="00C22EB4"/>
  </w:style>
  <w:style w:type="character" w:customStyle="1" w:styleId="citation-124">
    <w:name w:val="citation-124"/>
    <w:basedOn w:val="DefaultParagraphFont"/>
    <w:rsid w:val="00C22EB4"/>
  </w:style>
  <w:style w:type="character" w:customStyle="1" w:styleId="citation-123">
    <w:name w:val="citation-123"/>
    <w:basedOn w:val="DefaultParagraphFont"/>
    <w:rsid w:val="00C22EB4"/>
  </w:style>
  <w:style w:type="character" w:customStyle="1" w:styleId="citation-122">
    <w:name w:val="citation-122"/>
    <w:basedOn w:val="DefaultParagraphFont"/>
    <w:rsid w:val="00C22EB4"/>
  </w:style>
  <w:style w:type="character" w:customStyle="1" w:styleId="citation-121">
    <w:name w:val="citation-121"/>
    <w:basedOn w:val="DefaultParagraphFont"/>
    <w:rsid w:val="00C22EB4"/>
  </w:style>
  <w:style w:type="character" w:customStyle="1" w:styleId="citation-120">
    <w:name w:val="citation-120"/>
    <w:basedOn w:val="DefaultParagraphFont"/>
    <w:rsid w:val="00C22EB4"/>
  </w:style>
  <w:style w:type="character" w:customStyle="1" w:styleId="citation-119">
    <w:name w:val="citation-119"/>
    <w:basedOn w:val="DefaultParagraphFont"/>
    <w:rsid w:val="00C22EB4"/>
  </w:style>
  <w:style w:type="character" w:customStyle="1" w:styleId="citation-118">
    <w:name w:val="citation-118"/>
    <w:basedOn w:val="DefaultParagraphFont"/>
    <w:rsid w:val="00C22EB4"/>
  </w:style>
  <w:style w:type="character" w:customStyle="1" w:styleId="citation-116">
    <w:name w:val="citation-116"/>
    <w:basedOn w:val="DefaultParagraphFont"/>
    <w:rsid w:val="00C22EB4"/>
  </w:style>
  <w:style w:type="character" w:customStyle="1" w:styleId="citation-115">
    <w:name w:val="citation-115"/>
    <w:basedOn w:val="DefaultParagraphFont"/>
    <w:rsid w:val="00C22EB4"/>
  </w:style>
  <w:style w:type="character" w:customStyle="1" w:styleId="citation-114">
    <w:name w:val="citation-114"/>
    <w:basedOn w:val="DefaultParagraphFont"/>
    <w:rsid w:val="00C22EB4"/>
  </w:style>
  <w:style w:type="character" w:customStyle="1" w:styleId="citation-113">
    <w:name w:val="citation-113"/>
    <w:basedOn w:val="DefaultParagraphFont"/>
    <w:rsid w:val="00C22EB4"/>
  </w:style>
  <w:style w:type="character" w:customStyle="1" w:styleId="citation-112">
    <w:name w:val="citation-112"/>
    <w:basedOn w:val="DefaultParagraphFont"/>
    <w:rsid w:val="00C22EB4"/>
  </w:style>
  <w:style w:type="character" w:customStyle="1" w:styleId="citation-111">
    <w:name w:val="citation-111"/>
    <w:basedOn w:val="DefaultParagraphFont"/>
    <w:rsid w:val="00C22EB4"/>
  </w:style>
  <w:style w:type="character" w:customStyle="1" w:styleId="citation-110">
    <w:name w:val="citation-110"/>
    <w:basedOn w:val="DefaultParagraphFont"/>
    <w:rsid w:val="00C22EB4"/>
  </w:style>
  <w:style w:type="character" w:customStyle="1" w:styleId="citation-108">
    <w:name w:val="citation-108"/>
    <w:basedOn w:val="DefaultParagraphFont"/>
    <w:rsid w:val="00C22EB4"/>
  </w:style>
  <w:style w:type="character" w:customStyle="1" w:styleId="citation-107">
    <w:name w:val="citation-107"/>
    <w:basedOn w:val="DefaultParagraphFont"/>
    <w:rsid w:val="00C22EB4"/>
  </w:style>
  <w:style w:type="character" w:customStyle="1" w:styleId="citation-106">
    <w:name w:val="citation-106"/>
    <w:basedOn w:val="DefaultParagraphFont"/>
    <w:rsid w:val="00C22EB4"/>
  </w:style>
  <w:style w:type="character" w:customStyle="1" w:styleId="citation-105">
    <w:name w:val="citation-105"/>
    <w:basedOn w:val="DefaultParagraphFont"/>
    <w:rsid w:val="00C22EB4"/>
  </w:style>
  <w:style w:type="character" w:customStyle="1" w:styleId="citation-104">
    <w:name w:val="citation-104"/>
    <w:basedOn w:val="DefaultParagraphFont"/>
    <w:rsid w:val="00C22EB4"/>
  </w:style>
  <w:style w:type="character" w:customStyle="1" w:styleId="citation-102">
    <w:name w:val="citation-102"/>
    <w:basedOn w:val="DefaultParagraphFont"/>
    <w:rsid w:val="00C22EB4"/>
  </w:style>
  <w:style w:type="character" w:customStyle="1" w:styleId="citation-101">
    <w:name w:val="citation-101"/>
    <w:basedOn w:val="DefaultParagraphFont"/>
    <w:rsid w:val="00C22EB4"/>
  </w:style>
  <w:style w:type="character" w:customStyle="1" w:styleId="citation-100">
    <w:name w:val="citation-100"/>
    <w:basedOn w:val="DefaultParagraphFont"/>
    <w:rsid w:val="00C22EB4"/>
  </w:style>
  <w:style w:type="character" w:customStyle="1" w:styleId="citation-99">
    <w:name w:val="citation-99"/>
    <w:basedOn w:val="DefaultParagraphFont"/>
    <w:rsid w:val="00C22EB4"/>
  </w:style>
  <w:style w:type="character" w:customStyle="1" w:styleId="citation-97">
    <w:name w:val="citation-97"/>
    <w:basedOn w:val="DefaultParagraphFont"/>
    <w:rsid w:val="00C22EB4"/>
  </w:style>
  <w:style w:type="character" w:customStyle="1" w:styleId="export-sheets-button">
    <w:name w:val="export-sheets-button"/>
    <w:basedOn w:val="DefaultParagraphFont"/>
    <w:rsid w:val="00C2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McMorrow</dc:creator>
  <cp:keywords/>
  <dc:description/>
  <cp:lastModifiedBy>Andrew McMorrow</cp:lastModifiedBy>
  <cp:revision>4</cp:revision>
  <cp:lastPrinted>2025-10-07T13:49:00Z</cp:lastPrinted>
  <dcterms:created xsi:type="dcterms:W3CDTF">2025-10-07T13:25:00Z</dcterms:created>
  <dcterms:modified xsi:type="dcterms:W3CDTF">2025-10-07T14:11:00Z</dcterms:modified>
</cp:coreProperties>
</file>